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68" w:rsidRPr="00BC7568" w:rsidRDefault="002369BA" w:rsidP="00BC756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7568">
        <w:rPr>
          <w:rFonts w:ascii="Times New Roman" w:hAnsi="Times New Roman" w:cs="Times New Roman"/>
          <w:b/>
          <w:sz w:val="28"/>
          <w:szCs w:val="28"/>
        </w:rPr>
        <w:t>Рекомендации по организации самостоятельной работы студентов</w:t>
      </w:r>
    </w:p>
    <w:p w:rsidR="00BC7568" w:rsidRDefault="00BC7568" w:rsidP="00BC7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568">
        <w:rPr>
          <w:rFonts w:ascii="Times New Roman" w:hAnsi="Times New Roman" w:cs="Times New Roman"/>
          <w:sz w:val="28"/>
          <w:szCs w:val="28"/>
        </w:rPr>
        <w:t xml:space="preserve">Материалы лекций и практических занятий должны послужить основой для самостоятельной работы студентов над переводческой проблематикой. В рамках данного курса необходимо: </w:t>
      </w:r>
    </w:p>
    <w:p w:rsidR="00BC7568" w:rsidRDefault="00BC7568" w:rsidP="00BC7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568">
        <w:rPr>
          <w:rFonts w:ascii="Times New Roman" w:hAnsi="Times New Roman" w:cs="Times New Roman"/>
          <w:sz w:val="28"/>
          <w:szCs w:val="28"/>
        </w:rPr>
        <w:t xml:space="preserve">1) обеспечить студентов списками учебной литературы; </w:t>
      </w:r>
    </w:p>
    <w:p w:rsidR="00BC7568" w:rsidRDefault="00BC7568" w:rsidP="00BC7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568">
        <w:rPr>
          <w:rFonts w:ascii="Times New Roman" w:hAnsi="Times New Roman" w:cs="Times New Roman"/>
          <w:sz w:val="28"/>
          <w:szCs w:val="28"/>
        </w:rPr>
        <w:t xml:space="preserve">2) поощрять чтение и конспектирование материалов из периодических изданий по переводческой проблематике с последующими выступлениями в форме докладов; </w:t>
      </w:r>
    </w:p>
    <w:p w:rsidR="00BC7568" w:rsidRDefault="00BC7568" w:rsidP="00BC7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568">
        <w:rPr>
          <w:rFonts w:ascii="Times New Roman" w:hAnsi="Times New Roman" w:cs="Times New Roman"/>
          <w:sz w:val="28"/>
          <w:szCs w:val="28"/>
        </w:rPr>
        <w:t xml:space="preserve">3) рекомендовать работу с текстами различных жанров (оригиналом и переводом) с целью подборки примеров, иллюстрирующих разнообразие переводческих трансформаций. </w:t>
      </w:r>
    </w:p>
    <w:p w:rsidR="00BC7568" w:rsidRDefault="00BC7568" w:rsidP="00BC7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568">
        <w:rPr>
          <w:rFonts w:ascii="Times New Roman" w:hAnsi="Times New Roman" w:cs="Times New Roman"/>
          <w:sz w:val="28"/>
          <w:szCs w:val="28"/>
        </w:rPr>
        <w:t xml:space="preserve">Рекомендуются следующие виды самостоятельной работы студентов: </w:t>
      </w:r>
    </w:p>
    <w:p w:rsidR="00BC7568" w:rsidRDefault="00BC7568" w:rsidP="00BC7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568">
        <w:rPr>
          <w:rFonts w:ascii="Times New Roman" w:hAnsi="Times New Roman" w:cs="Times New Roman"/>
          <w:sz w:val="28"/>
          <w:szCs w:val="28"/>
        </w:rPr>
        <w:t>1) чтение и конспектирование материалов из периодических изданий по переводческой проблематике для подготовки к выступлениям в форме докладов;</w:t>
      </w:r>
    </w:p>
    <w:p w:rsidR="00BC7568" w:rsidRDefault="00BC7568" w:rsidP="00BC7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568">
        <w:rPr>
          <w:rFonts w:ascii="Times New Roman" w:hAnsi="Times New Roman" w:cs="Times New Roman"/>
          <w:sz w:val="28"/>
          <w:szCs w:val="28"/>
        </w:rPr>
        <w:t xml:space="preserve">2) работа с текстами различных жанров (оригиналом и переводом) с целью подборки примеров, иллюстрирующих разнообразие переводческих трансформаций; </w:t>
      </w:r>
    </w:p>
    <w:p w:rsidR="00BC7568" w:rsidRDefault="00BC7568" w:rsidP="00BC7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568">
        <w:rPr>
          <w:rFonts w:ascii="Times New Roman" w:hAnsi="Times New Roman" w:cs="Times New Roman"/>
          <w:sz w:val="28"/>
          <w:szCs w:val="28"/>
        </w:rPr>
        <w:t xml:space="preserve">3) использование видеоматериалов; </w:t>
      </w:r>
    </w:p>
    <w:p w:rsidR="00560969" w:rsidRPr="00BC7568" w:rsidRDefault="00BC7568" w:rsidP="00BC7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568">
        <w:rPr>
          <w:rFonts w:ascii="Times New Roman" w:hAnsi="Times New Roman" w:cs="Times New Roman"/>
          <w:sz w:val="28"/>
          <w:szCs w:val="28"/>
        </w:rPr>
        <w:t>4) внимательное наблюдение за речью окружающих (в том числе и в телевизионных программах, в видеофильмах), записи для возможности приведения живых и оригинальных примеров переводческих наход</w:t>
      </w:r>
      <w:bookmarkEnd w:id="0"/>
      <w:r w:rsidRPr="00BC7568">
        <w:rPr>
          <w:rFonts w:ascii="Times New Roman" w:hAnsi="Times New Roman" w:cs="Times New Roman"/>
          <w:sz w:val="28"/>
          <w:szCs w:val="28"/>
        </w:rPr>
        <w:t>ок.</w:t>
      </w:r>
    </w:p>
    <w:sectPr w:rsidR="00560969" w:rsidRPr="00BC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60"/>
    <w:rsid w:val="002369BA"/>
    <w:rsid w:val="00560969"/>
    <w:rsid w:val="00873D60"/>
    <w:rsid w:val="00B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9DD8D-9351-4A01-A426-43616E4B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Malika</cp:lastModifiedBy>
  <cp:revision>5</cp:revision>
  <dcterms:created xsi:type="dcterms:W3CDTF">2020-01-12T06:08:00Z</dcterms:created>
  <dcterms:modified xsi:type="dcterms:W3CDTF">2020-12-29T08:03:00Z</dcterms:modified>
</cp:coreProperties>
</file>